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31" w:rsidRPr="00EE1731" w:rsidRDefault="00EE1731" w:rsidP="00EE1731">
      <w:pPr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  <w:r w:rsidRPr="00EE1731">
        <w:rPr>
          <w:rFonts w:ascii="Times New Roman" w:hAnsi="Times New Roman" w:cs="Times New Roman"/>
          <w:b/>
          <w:noProof/>
          <w:sz w:val="28"/>
          <w:szCs w:val="28"/>
        </w:rPr>
        <w:t>Опыт 1: Потенциометр</w:t>
      </w:r>
    </w:p>
    <w:p w:rsidR="001248F3" w:rsidRDefault="00A369C6" w:rsidP="00A36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47EF3" w:rsidRPr="00147EF3">
        <w:rPr>
          <w:rFonts w:ascii="Times New Roman" w:hAnsi="Times New Roman" w:cs="Times New Roman"/>
          <w:sz w:val="28"/>
          <w:szCs w:val="28"/>
        </w:rPr>
        <w:t>В этом опыте вы будете работать с потенциометром.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Потенциометр можно назвать переменным резистором.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Когда потенциометр одним из своих контактов,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 xml:space="preserve">нижним по схеме, </w:t>
      </w:r>
      <w:r w:rsidR="001938E1">
        <w:rPr>
          <w:rFonts w:ascii="Times New Roman" w:hAnsi="Times New Roman" w:cs="Times New Roman"/>
          <w:sz w:val="28"/>
          <w:szCs w:val="28"/>
        </w:rPr>
        <w:t>соединен с з</w:t>
      </w:r>
      <w:r w:rsidR="00147EF3" w:rsidRPr="00147EF3">
        <w:rPr>
          <w:rFonts w:ascii="Times New Roman" w:hAnsi="Times New Roman" w:cs="Times New Roman"/>
          <w:sz w:val="28"/>
          <w:szCs w:val="28"/>
        </w:rPr>
        <w:t>емлей (минус питания),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а другим (верхним) к +5 вольт, то на среднем контакте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мы получим напряжение от 0 до 5 вольт, в зависимости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от положения ручки потенциометра.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248F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55030" w:rsidRDefault="001248F3" w:rsidP="001248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47EF3" w:rsidRPr="00147EF3">
        <w:rPr>
          <w:rFonts w:ascii="Times New Roman" w:hAnsi="Times New Roman" w:cs="Times New Roman"/>
          <w:sz w:val="28"/>
          <w:szCs w:val="28"/>
        </w:rPr>
        <w:t>Потенциометры обычно используют для регулировки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различных параметров, например громкости или яркости.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Из этого опыта вы узнаете, как использовать</w:t>
      </w:r>
      <w:r w:rsidR="00F865C4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потенциометр для управления яркостью светодиода.</w:t>
      </w:r>
    </w:p>
    <w:p w:rsidR="00055030" w:rsidRPr="00147EF3" w:rsidRDefault="00147EF3" w:rsidP="00147E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ACF">
        <w:rPr>
          <w:rFonts w:ascii="Times New Roman" w:hAnsi="Times New Roman" w:cs="Times New Roman"/>
          <w:b/>
          <w:sz w:val="28"/>
          <w:szCs w:val="28"/>
          <w:highlight w:val="green"/>
        </w:rPr>
        <w:t>Принципиальная схема</w:t>
      </w:r>
    </w:p>
    <w:p w:rsidR="00055030" w:rsidRDefault="00147EF3" w:rsidP="00147E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25613" cy="2512314"/>
            <wp:effectExtent l="19050" t="0" r="0" b="0"/>
            <wp:docPr id="6" name="Рисунок 6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963" cy="2515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55E" w:rsidRDefault="0071155E" w:rsidP="00147E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155E" w:rsidRDefault="0071155E" w:rsidP="00147E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030" w:rsidRPr="0071155E" w:rsidRDefault="00147EF3" w:rsidP="00711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ACF">
        <w:rPr>
          <w:rFonts w:ascii="Times New Roman" w:hAnsi="Times New Roman" w:cs="Times New Roman"/>
          <w:b/>
          <w:sz w:val="28"/>
          <w:szCs w:val="28"/>
          <w:highlight w:val="green"/>
        </w:rPr>
        <w:t>Детали необходимые к опыту</w:t>
      </w:r>
    </w:p>
    <w:p w:rsidR="00055030" w:rsidRDefault="00147EF3" w:rsidP="00147E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25313" cy="804041"/>
            <wp:effectExtent l="0" t="0" r="0" b="0"/>
            <wp:docPr id="7" name="Рисунок 7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48" cy="809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731" w:rsidRDefault="00EE1731" w:rsidP="00EE1731">
      <w:pPr>
        <w:rPr>
          <w:rFonts w:ascii="Times New Roman" w:hAnsi="Times New Roman" w:cs="Times New Roman"/>
          <w:sz w:val="28"/>
          <w:szCs w:val="28"/>
        </w:rPr>
      </w:pPr>
    </w:p>
    <w:p w:rsidR="00EE1731" w:rsidRDefault="00EE1731" w:rsidP="00147E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EF3" w:rsidRDefault="00147EF3" w:rsidP="001248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4762653"/>
            <wp:effectExtent l="19050" t="0" r="3175" b="0"/>
            <wp:docPr id="8" name="Рисунок 8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62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8F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55030">
        <w:rPr>
          <w:rFonts w:ascii="Times New Roman" w:hAnsi="Times New Roman" w:cs="Times New Roman"/>
          <w:sz w:val="28"/>
          <w:szCs w:val="28"/>
        </w:rPr>
        <w:t>рисунке показано</w:t>
      </w:r>
      <w:r w:rsidR="007E35AB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055030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 xml:space="preserve"> удобнее располагать платы и соединительные провода относи</w:t>
      </w:r>
      <w:r w:rsidRPr="00055030">
        <w:rPr>
          <w:rFonts w:ascii="Times New Roman" w:hAnsi="Times New Roman" w:cs="Times New Roman"/>
          <w:sz w:val="28"/>
          <w:szCs w:val="28"/>
        </w:rPr>
        <w:t>тельно друг друга.</w:t>
      </w:r>
    </w:p>
    <w:p w:rsidR="00147EF3" w:rsidRDefault="001248F3" w:rsidP="001248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369C6">
        <w:rPr>
          <w:rFonts w:ascii="Times New Roman" w:hAnsi="Times New Roman" w:cs="Times New Roman"/>
          <w:sz w:val="28"/>
          <w:szCs w:val="28"/>
        </w:rPr>
        <w:t>П</w:t>
      </w:r>
      <w:r w:rsidR="00147EF3" w:rsidRPr="00147EF3">
        <w:rPr>
          <w:rFonts w:ascii="Times New Roman" w:hAnsi="Times New Roman" w:cs="Times New Roman"/>
          <w:sz w:val="28"/>
          <w:szCs w:val="28"/>
        </w:rPr>
        <w:t>осле того, как программа написана, необходимо дать компьютеру ее</w:t>
      </w:r>
      <w:r w:rsidR="00147EF3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проверить, и если всё правильно, можно переходить к следующему шагу.</w:t>
      </w:r>
      <w:r w:rsidR="00147EF3">
        <w:rPr>
          <w:rFonts w:ascii="Times New Roman" w:hAnsi="Times New Roman" w:cs="Times New Roman"/>
          <w:sz w:val="28"/>
          <w:szCs w:val="28"/>
        </w:rPr>
        <w:t xml:space="preserve"> </w:t>
      </w:r>
      <w:r w:rsidR="00EC02BD">
        <w:rPr>
          <w:rFonts w:ascii="Times New Roman" w:hAnsi="Times New Roman" w:cs="Times New Roman"/>
          <w:sz w:val="28"/>
          <w:szCs w:val="28"/>
        </w:rPr>
        <w:t>К</w:t>
      </w:r>
      <w:r w:rsidR="00147EF3" w:rsidRPr="00147EF3">
        <w:rPr>
          <w:rFonts w:ascii="Times New Roman" w:hAnsi="Times New Roman" w:cs="Times New Roman"/>
          <w:sz w:val="28"/>
          <w:szCs w:val="28"/>
        </w:rPr>
        <w:t xml:space="preserve">нопка «Загрузка» посылает скомпилированную программу в плату </w:t>
      </w:r>
      <w:proofErr w:type="spellStart"/>
      <w:r w:rsidR="00147EF3" w:rsidRPr="00147EF3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147EF3">
        <w:rPr>
          <w:rFonts w:ascii="Times New Roman" w:hAnsi="Times New Roman" w:cs="Times New Roman"/>
          <w:sz w:val="28"/>
          <w:szCs w:val="28"/>
        </w:rPr>
        <w:t xml:space="preserve"> </w:t>
      </w:r>
      <w:r w:rsidR="00147EF3" w:rsidRPr="00147EF3">
        <w:rPr>
          <w:rFonts w:ascii="Times New Roman" w:hAnsi="Times New Roman" w:cs="Times New Roman"/>
          <w:sz w:val="28"/>
          <w:szCs w:val="28"/>
        </w:rPr>
        <w:t>через USB шнур, после полной загрузки она сразу начнет свою работу.</w:t>
      </w:r>
    </w:p>
    <w:p w:rsidR="00CA7708" w:rsidRDefault="00CA7708" w:rsidP="00147EF3">
      <w:pPr>
        <w:rPr>
          <w:rFonts w:ascii="Times New Roman" w:hAnsi="Times New Roman" w:cs="Times New Roman"/>
          <w:sz w:val="28"/>
          <w:szCs w:val="28"/>
        </w:rPr>
      </w:pPr>
    </w:p>
    <w:p w:rsidR="00CA7708" w:rsidRDefault="00CA7708" w:rsidP="00CA7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127ACF">
        <w:rPr>
          <w:rFonts w:ascii="Arial-BoldMT" w:hAnsi="Arial-BoldMT" w:cs="Arial-BoldMT"/>
          <w:b/>
          <w:bCs/>
          <w:highlight w:val="green"/>
        </w:rPr>
        <w:t>Что вы должны увидеть:</w:t>
      </w:r>
    </w:p>
    <w:p w:rsidR="00CA7708" w:rsidRDefault="001248F3" w:rsidP="001248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A7708" w:rsidRPr="00CA7708">
        <w:rPr>
          <w:rFonts w:ascii="Times New Roman" w:hAnsi="Times New Roman" w:cs="Times New Roman"/>
          <w:sz w:val="28"/>
          <w:szCs w:val="28"/>
        </w:rPr>
        <w:t>Вы должны увидеть мигающий</w:t>
      </w:r>
      <w:r w:rsidR="00CA7708">
        <w:rPr>
          <w:rFonts w:ascii="Times New Roman" w:hAnsi="Times New Roman" w:cs="Times New Roman"/>
          <w:sz w:val="28"/>
          <w:szCs w:val="28"/>
        </w:rPr>
        <w:t xml:space="preserve"> </w:t>
      </w:r>
      <w:r w:rsidR="00CA7708" w:rsidRPr="00CA7708">
        <w:rPr>
          <w:rFonts w:ascii="Times New Roman" w:hAnsi="Times New Roman" w:cs="Times New Roman"/>
          <w:sz w:val="28"/>
          <w:szCs w:val="28"/>
        </w:rPr>
        <w:t>светодиод, который мигает быстрее,</w:t>
      </w:r>
      <w:r w:rsidR="00CA7708">
        <w:rPr>
          <w:rFonts w:ascii="Times New Roman" w:hAnsi="Times New Roman" w:cs="Times New Roman"/>
          <w:sz w:val="28"/>
          <w:szCs w:val="28"/>
        </w:rPr>
        <w:t xml:space="preserve"> </w:t>
      </w:r>
      <w:r w:rsidR="00CA7708" w:rsidRPr="00CA7708">
        <w:rPr>
          <w:rFonts w:ascii="Times New Roman" w:hAnsi="Times New Roman" w:cs="Times New Roman"/>
          <w:sz w:val="28"/>
          <w:szCs w:val="28"/>
        </w:rPr>
        <w:t>или медленнее, в зависимости от поворота</w:t>
      </w:r>
      <w:r w:rsidR="00CA7708">
        <w:rPr>
          <w:rFonts w:ascii="Times New Roman" w:hAnsi="Times New Roman" w:cs="Times New Roman"/>
          <w:sz w:val="28"/>
          <w:szCs w:val="28"/>
        </w:rPr>
        <w:t xml:space="preserve"> </w:t>
      </w:r>
      <w:r w:rsidR="00CA7708" w:rsidRPr="00CA7708">
        <w:rPr>
          <w:rFonts w:ascii="Times New Roman" w:hAnsi="Times New Roman" w:cs="Times New Roman"/>
          <w:sz w:val="28"/>
          <w:szCs w:val="28"/>
        </w:rPr>
        <w:t>ручки потенциометра. Если он не</w:t>
      </w:r>
      <w:r w:rsidR="00CA7708">
        <w:rPr>
          <w:rFonts w:ascii="Times New Roman" w:hAnsi="Times New Roman" w:cs="Times New Roman"/>
          <w:sz w:val="28"/>
          <w:szCs w:val="28"/>
        </w:rPr>
        <w:t xml:space="preserve"> </w:t>
      </w:r>
      <w:r w:rsidR="00CA7708" w:rsidRPr="00CA7708">
        <w:rPr>
          <w:rFonts w:ascii="Times New Roman" w:hAnsi="Times New Roman" w:cs="Times New Roman"/>
          <w:sz w:val="28"/>
          <w:szCs w:val="28"/>
        </w:rPr>
        <w:t>работает, убедитесь в правильности</w:t>
      </w:r>
      <w:r w:rsidR="00CA7708">
        <w:rPr>
          <w:rFonts w:ascii="Times New Roman" w:hAnsi="Times New Roman" w:cs="Times New Roman"/>
          <w:sz w:val="28"/>
          <w:szCs w:val="28"/>
        </w:rPr>
        <w:t xml:space="preserve"> </w:t>
      </w:r>
      <w:r w:rsidR="00CA7708" w:rsidRPr="00CA7708">
        <w:rPr>
          <w:rFonts w:ascii="Times New Roman" w:hAnsi="Times New Roman" w:cs="Times New Roman"/>
          <w:sz w:val="28"/>
          <w:szCs w:val="28"/>
        </w:rPr>
        <w:t>собранной схемы и в</w:t>
      </w:r>
      <w:r w:rsidR="00CA7708">
        <w:rPr>
          <w:rFonts w:ascii="Times New Roman" w:hAnsi="Times New Roman" w:cs="Times New Roman"/>
          <w:sz w:val="28"/>
          <w:szCs w:val="28"/>
        </w:rPr>
        <w:t xml:space="preserve"> </w:t>
      </w:r>
      <w:r w:rsidR="00CA7708" w:rsidRPr="00CA7708">
        <w:rPr>
          <w:rFonts w:ascii="Times New Roman" w:hAnsi="Times New Roman" w:cs="Times New Roman"/>
          <w:sz w:val="28"/>
          <w:szCs w:val="28"/>
        </w:rPr>
        <w:t>правильности загруженного кода.</w:t>
      </w:r>
    </w:p>
    <w:p w:rsidR="00EE1731" w:rsidRDefault="00EE1731">
      <w:pPr>
        <w:rPr>
          <w:rFonts w:ascii="Times New Roman" w:hAnsi="Times New Roman" w:cs="Times New Roman"/>
          <w:noProof/>
          <w:sz w:val="28"/>
          <w:szCs w:val="28"/>
        </w:rPr>
      </w:pPr>
    </w:p>
    <w:p w:rsidR="00EE1731" w:rsidRDefault="00EE1731">
      <w:pPr>
        <w:rPr>
          <w:rFonts w:ascii="Times New Roman" w:hAnsi="Times New Roman" w:cs="Times New Roman"/>
          <w:noProof/>
          <w:sz w:val="28"/>
          <w:szCs w:val="28"/>
        </w:rPr>
      </w:pPr>
    </w:p>
    <w:p w:rsidR="00EE1731" w:rsidRDefault="00EE1731">
      <w:pPr>
        <w:rPr>
          <w:rFonts w:ascii="Times New Roman" w:hAnsi="Times New Roman" w:cs="Times New Roman"/>
          <w:noProof/>
          <w:sz w:val="28"/>
          <w:szCs w:val="28"/>
        </w:rPr>
      </w:pPr>
    </w:p>
    <w:p w:rsidR="00127ACF" w:rsidRDefault="00127ACF" w:rsidP="00A4320C">
      <w:pPr>
        <w:jc w:val="right"/>
        <w:rPr>
          <w:rFonts w:ascii="Times New Roman" w:hAnsi="Times New Roman" w:cs="Times New Roman"/>
          <w:b/>
          <w:noProof/>
          <w:sz w:val="28"/>
          <w:szCs w:val="28"/>
        </w:rPr>
        <w:sectPr w:rsidR="00127ACF" w:rsidSect="0056789C">
          <w:head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7ACF" w:rsidRDefault="00EE1731" w:rsidP="00A4320C">
      <w:pPr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  <w:r w:rsidRPr="00EE1731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Опыт 1: Потенциоме</w:t>
      </w:r>
      <w:r w:rsidR="00A4320C">
        <w:rPr>
          <w:rFonts w:ascii="Times New Roman" w:hAnsi="Times New Roman" w:cs="Times New Roman"/>
          <w:b/>
          <w:noProof/>
          <w:sz w:val="28"/>
          <w:szCs w:val="28"/>
        </w:rPr>
        <w:t>тр</w:t>
      </w:r>
    </w:p>
    <w:p w:rsidR="00127ACF" w:rsidRDefault="00127ACF" w:rsidP="00A4320C">
      <w:pPr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4320C" w:rsidRPr="00A4320C" w:rsidRDefault="00A4320C" w:rsidP="00A4320C">
      <w:pPr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A4320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578529</wp:posOffset>
            </wp:positionH>
            <wp:positionV relativeFrom="paragraph">
              <wp:posOffset>249949</wp:posOffset>
            </wp:positionV>
            <wp:extent cx="5372757" cy="8071945"/>
            <wp:effectExtent l="1371600" t="0" r="1351893" b="0"/>
            <wp:wrapTight wrapText="bothSides">
              <wp:wrapPolygon edited="0">
                <wp:start x="21588" y="-59"/>
                <wp:lineTo x="67" y="-59"/>
                <wp:lineTo x="67" y="21606"/>
                <wp:lineTo x="21588" y="21606"/>
                <wp:lineTo x="21588" y="-59"/>
              </wp:wrapPolygon>
            </wp:wrapTight>
            <wp:docPr id="1" name="Рисунок 1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372757" cy="807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1731" w:rsidRDefault="00127A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-1155065</wp:posOffset>
            </wp:positionH>
            <wp:positionV relativeFrom="paragraph">
              <wp:posOffset>2423795</wp:posOffset>
            </wp:positionV>
            <wp:extent cx="4053205" cy="480060"/>
            <wp:effectExtent l="0" t="1790700" r="0" b="1767840"/>
            <wp:wrapSquare wrapText="bothSides"/>
            <wp:docPr id="5" name="Рисунок 10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53205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55E">
        <w:rPr>
          <w:rFonts w:ascii="Times New Roman" w:hAnsi="Times New Roman" w:cs="Times New Roman"/>
          <w:sz w:val="28"/>
          <w:szCs w:val="28"/>
        </w:rPr>
        <w:t>Правильно подключи светодиод!:</w:t>
      </w:r>
    </w:p>
    <w:sectPr w:rsidR="00EE1731" w:rsidSect="00127A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655" w:rsidRDefault="00820655" w:rsidP="006D6216">
      <w:pPr>
        <w:spacing w:after="0" w:line="240" w:lineRule="auto"/>
      </w:pPr>
      <w:r>
        <w:separator/>
      </w:r>
    </w:p>
  </w:endnote>
  <w:endnote w:type="continuationSeparator" w:id="0">
    <w:p w:rsidR="00820655" w:rsidRDefault="00820655" w:rsidP="006D6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655" w:rsidRDefault="00820655" w:rsidP="006D6216">
      <w:pPr>
        <w:spacing w:after="0" w:line="240" w:lineRule="auto"/>
      </w:pPr>
      <w:r>
        <w:separator/>
      </w:r>
    </w:p>
  </w:footnote>
  <w:footnote w:type="continuationSeparator" w:id="0">
    <w:p w:rsidR="00820655" w:rsidRDefault="00820655" w:rsidP="006D6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1320"/>
      <w:docPartObj>
        <w:docPartGallery w:val="Page Numbers (Top of Page)"/>
        <w:docPartUnique/>
      </w:docPartObj>
    </w:sdtPr>
    <w:sdtEndPr/>
    <w:sdtContent>
      <w:p w:rsidR="006D6216" w:rsidRDefault="001248F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5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6216" w:rsidRDefault="006D62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5030"/>
    <w:rsid w:val="00026632"/>
    <w:rsid w:val="00055030"/>
    <w:rsid w:val="000A22D7"/>
    <w:rsid w:val="001248F3"/>
    <w:rsid w:val="00127ACF"/>
    <w:rsid w:val="00147EF3"/>
    <w:rsid w:val="00163E2C"/>
    <w:rsid w:val="001938E1"/>
    <w:rsid w:val="00313F1E"/>
    <w:rsid w:val="0042119F"/>
    <w:rsid w:val="0056789C"/>
    <w:rsid w:val="006B236E"/>
    <w:rsid w:val="006B6480"/>
    <w:rsid w:val="006C01A3"/>
    <w:rsid w:val="006D6216"/>
    <w:rsid w:val="0071155E"/>
    <w:rsid w:val="007818D5"/>
    <w:rsid w:val="007E35AB"/>
    <w:rsid w:val="00816170"/>
    <w:rsid w:val="00820655"/>
    <w:rsid w:val="008609A5"/>
    <w:rsid w:val="008946AD"/>
    <w:rsid w:val="009A34BD"/>
    <w:rsid w:val="00A369C6"/>
    <w:rsid w:val="00A4320C"/>
    <w:rsid w:val="00BB1851"/>
    <w:rsid w:val="00C27C0E"/>
    <w:rsid w:val="00C62F86"/>
    <w:rsid w:val="00CA7708"/>
    <w:rsid w:val="00D401A8"/>
    <w:rsid w:val="00DE4C58"/>
    <w:rsid w:val="00E15735"/>
    <w:rsid w:val="00E818DE"/>
    <w:rsid w:val="00EC02BD"/>
    <w:rsid w:val="00EE1731"/>
    <w:rsid w:val="00EF7573"/>
    <w:rsid w:val="00F8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0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D6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6216"/>
  </w:style>
  <w:style w:type="paragraph" w:styleId="a7">
    <w:name w:val="footer"/>
    <w:basedOn w:val="a"/>
    <w:link w:val="a8"/>
    <w:uiPriority w:val="99"/>
    <w:semiHidden/>
    <w:unhideWhenUsed/>
    <w:rsid w:val="006D6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D6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E92C-35CD-43EA-BFCC-E8B5F21F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21</cp:revision>
  <dcterms:created xsi:type="dcterms:W3CDTF">2017-06-06T15:41:00Z</dcterms:created>
  <dcterms:modified xsi:type="dcterms:W3CDTF">2020-11-12T05:22:00Z</dcterms:modified>
</cp:coreProperties>
</file>